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C5" w:rsidRDefault="004067BC">
      <w:pPr>
        <w:pStyle w:val="mrg61"/>
        <w:shd w:val="clear" w:color="auto" w:fill="B8CCE4"/>
        <w:spacing w:before="0" w:after="0" w:line="100" w:lineRule="atLeast"/>
        <w:jc w:val="both"/>
        <w:rPr>
          <w:rFonts w:ascii="Calibri" w:hAnsi="Calibri"/>
          <w:sz w:val="13"/>
          <w:szCs w:val="13"/>
        </w:rPr>
      </w:pPr>
      <w:r>
        <w:rPr>
          <w:rFonts w:ascii="Calibri" w:hAnsi="Calibri"/>
          <w:sz w:val="13"/>
          <w:szCs w:val="13"/>
        </w:rPr>
        <w:t>______________________</w:t>
      </w:r>
    </w:p>
    <w:p w:rsidR="00040EC5" w:rsidRDefault="004067BC">
      <w:pPr>
        <w:pStyle w:val="Standard"/>
        <w:shd w:val="clear" w:color="auto" w:fill="B8CCE4"/>
        <w:spacing w:line="100" w:lineRule="atLeast"/>
        <w:rPr>
          <w:rFonts w:cs="Times New Roman"/>
          <w:sz w:val="13"/>
          <w:szCs w:val="13"/>
        </w:rPr>
      </w:pPr>
      <w:r>
        <w:rPr>
          <w:rFonts w:cs="Times New Roman"/>
          <w:sz w:val="13"/>
          <w:szCs w:val="13"/>
        </w:rPr>
        <w:t>Imię i nazwisko kupującego</w:t>
      </w:r>
    </w:p>
    <w:p w:rsidR="00040EC5" w:rsidRDefault="004067BC">
      <w:pPr>
        <w:pStyle w:val="Standard"/>
        <w:shd w:val="clear" w:color="auto" w:fill="B8CCE4"/>
        <w:spacing w:line="100" w:lineRule="atLeast"/>
        <w:rPr>
          <w:rFonts w:cs="Times New Roman"/>
          <w:sz w:val="13"/>
          <w:szCs w:val="13"/>
        </w:rPr>
      </w:pPr>
      <w:r>
        <w:rPr>
          <w:rFonts w:cs="Times New Roman"/>
          <w:sz w:val="13"/>
          <w:szCs w:val="13"/>
        </w:rPr>
        <w:t>______________________</w:t>
      </w:r>
    </w:p>
    <w:p w:rsidR="00040EC5" w:rsidRDefault="004067BC">
      <w:pPr>
        <w:pStyle w:val="Standard"/>
        <w:shd w:val="clear" w:color="auto" w:fill="B8CCE4"/>
        <w:spacing w:after="0" w:line="100" w:lineRule="atLeast"/>
        <w:rPr>
          <w:rFonts w:cs="Times New Roman"/>
          <w:sz w:val="13"/>
          <w:szCs w:val="13"/>
        </w:rPr>
      </w:pPr>
      <w:r>
        <w:rPr>
          <w:rFonts w:cs="Times New Roman"/>
          <w:sz w:val="13"/>
          <w:szCs w:val="13"/>
        </w:rPr>
        <w:t xml:space="preserve">Dokładny adres kupującego:  </w:t>
      </w:r>
    </w:p>
    <w:p w:rsidR="00040EC5" w:rsidRDefault="004067BC">
      <w:pPr>
        <w:pStyle w:val="mrg61"/>
        <w:shd w:val="clear" w:color="auto" w:fill="B8CCE4"/>
        <w:spacing w:after="0" w:line="100" w:lineRule="atLeast"/>
        <w:jc w:val="both"/>
        <w:rPr>
          <w:rFonts w:ascii="Calibri" w:hAnsi="Calibri"/>
          <w:sz w:val="13"/>
          <w:szCs w:val="13"/>
        </w:rPr>
      </w:pPr>
      <w:r>
        <w:rPr>
          <w:rFonts w:ascii="Calibri" w:hAnsi="Calibri"/>
          <w:sz w:val="13"/>
          <w:szCs w:val="13"/>
        </w:rPr>
        <w:t xml:space="preserve">Niniejszym w dniu …………………………………………………………….. (dzień/miesiąc/rok) Zgłaszam reklamację </w:t>
      </w:r>
      <w:r>
        <w:rPr>
          <w:rFonts w:ascii="Calibri" w:hAnsi="Calibri"/>
          <w:sz w:val="13"/>
          <w:szCs w:val="13"/>
        </w:rPr>
        <w:t>towaru, zgodnie z informacjami poniżej:</w:t>
      </w:r>
    </w:p>
    <w:p w:rsidR="00040EC5" w:rsidRDefault="00040EC5">
      <w:pPr>
        <w:pStyle w:val="mrg61"/>
        <w:spacing w:after="0" w:line="100" w:lineRule="atLeast"/>
        <w:rPr>
          <w:rFonts w:ascii="Calibri" w:hAnsi="Calibri" w:cs="MoolBoran"/>
          <w:sz w:val="13"/>
          <w:szCs w:val="13"/>
        </w:rPr>
      </w:pPr>
    </w:p>
    <w:tbl>
      <w:tblPr>
        <w:tblW w:w="9012" w:type="dxa"/>
        <w:tblInd w:w="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0"/>
        <w:gridCol w:w="1575"/>
        <w:gridCol w:w="1980"/>
        <w:gridCol w:w="3627"/>
      </w:tblGrid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protokół nr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  <w:r>
              <w:rPr>
                <w:rFonts w:cs="MoolBoran"/>
                <w:b/>
                <w:bCs/>
                <w:sz w:val="13"/>
                <w:szCs w:val="13"/>
              </w:rPr>
              <w:t>sporządzony w dniu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30" w:type="dxa"/>
            <w:tcBorders>
              <w:top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575" w:type="dxa"/>
            <w:tcBorders>
              <w:top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362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>
            <w:pPr>
              <w:pStyle w:val="Standard"/>
              <w:spacing w:after="0"/>
              <w:rPr>
                <w:rFonts w:cs="MoolBoran"/>
                <w:sz w:val="13"/>
                <w:szCs w:val="13"/>
              </w:rPr>
            </w:pP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  <w:tc>
          <w:tcPr>
            <w:tcW w:w="3627" w:type="dxa"/>
            <w:tcBorders>
              <w:top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center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Pieczęć firmowa sprzedawcy</w:t>
            </w:r>
          </w:p>
        </w:tc>
      </w:tr>
    </w:tbl>
    <w:p w:rsidR="00040EC5" w:rsidRDefault="004067BC">
      <w:pPr>
        <w:pStyle w:val="Standard"/>
        <w:spacing w:before="240" w:line="240" w:lineRule="auto"/>
        <w:jc w:val="center"/>
        <w:rPr>
          <w:rFonts w:cs="MoolBoran"/>
          <w:b/>
          <w:bCs/>
          <w:sz w:val="13"/>
          <w:szCs w:val="13"/>
        </w:rPr>
      </w:pPr>
      <w:r>
        <w:rPr>
          <w:rFonts w:cs="MoolBoran"/>
          <w:b/>
          <w:bCs/>
          <w:sz w:val="13"/>
          <w:szCs w:val="13"/>
        </w:rPr>
        <w:t>PROTOKÓŁ PRZYJĘCIA REKLAMACJI</w:t>
      </w:r>
      <w:r w:rsidR="00B36854">
        <w:rPr>
          <w:rFonts w:cs="MoolBoran"/>
          <w:b/>
          <w:bCs/>
          <w:sz w:val="13"/>
          <w:szCs w:val="13"/>
        </w:rPr>
        <w:t xml:space="preserve"> </w:t>
      </w:r>
      <w:r>
        <w:rPr>
          <w:rFonts w:cs="MoolBoran"/>
          <w:b/>
          <w:bCs/>
          <w:sz w:val="13"/>
          <w:szCs w:val="13"/>
        </w:rPr>
        <w:t>TOWARU LUB USŁUGI</w:t>
      </w:r>
    </w:p>
    <w:tbl>
      <w:tblPr>
        <w:tblW w:w="9000" w:type="dxa"/>
        <w:tblInd w:w="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75"/>
        <w:gridCol w:w="5925"/>
      </w:tblGrid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dane nabywcy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data sprzedaży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data przyjęcia reklamacji*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miejsce sprzedaży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miejsce przyjęcia reklamacji*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dane paragonu dokumentującego sprzedaż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>nazwa towaru lub usługi pozwalająca na jednoznaczną identyfikację oraz cena towaru lub usługi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/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>Uwagi sprzedawcy:</w:t>
            </w: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jc w:val="right"/>
              <w:rPr>
                <w:rFonts w:cs="MoolBoran"/>
                <w:b/>
                <w:bCs/>
                <w:sz w:val="13"/>
                <w:szCs w:val="13"/>
              </w:rPr>
            </w:pPr>
            <w:r>
              <w:rPr>
                <w:rFonts w:cs="MoolBoran"/>
                <w:b/>
                <w:bCs/>
                <w:sz w:val="13"/>
                <w:szCs w:val="13"/>
              </w:rPr>
              <w:t xml:space="preserve">opis towaru lub usługi stanowiący </w:t>
            </w:r>
            <w:r>
              <w:rPr>
                <w:rFonts w:cs="MoolBoran"/>
                <w:b/>
                <w:bCs/>
                <w:sz w:val="13"/>
                <w:szCs w:val="13"/>
              </w:rPr>
              <w:t>rozwinięcie w/w nazwy</w:t>
            </w:r>
          </w:p>
          <w:p w:rsidR="00040EC5" w:rsidRDefault="00040EC5">
            <w:pPr>
              <w:pStyle w:val="Standard"/>
              <w:jc w:val="right"/>
              <w:rPr>
                <w:rFonts w:cs="MoolBoran"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 xml:space="preserve"> </w:t>
            </w:r>
          </w:p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240"/>
            </w:pP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rFonts w:cs="MoolBoran"/>
                <w:b/>
                <w:sz w:val="13"/>
                <w:szCs w:val="13"/>
              </w:rPr>
              <w:t>opis przyczyny i okoliczności reklamacji (</w:t>
            </w:r>
            <w:r>
              <w:rPr>
                <w:b/>
                <w:sz w:val="13"/>
                <w:szCs w:val="13"/>
              </w:rPr>
              <w:t>dostarczenie towaru niezgodnego ze złożonym zamówieniem, braki ilościowe, istnienie wady uniemożliwiającej używanie towaru zgodnie z jego przeznaczeniem</w:t>
            </w:r>
            <w:r>
              <w:rPr>
                <w:rFonts w:cs="MoolBoran"/>
                <w:b/>
                <w:sz w:val="13"/>
                <w:szCs w:val="13"/>
              </w:rPr>
              <w:t xml:space="preserve">, </w:t>
            </w:r>
            <w:r>
              <w:rPr>
                <w:b/>
                <w:sz w:val="13"/>
                <w:szCs w:val="13"/>
              </w:rPr>
              <w:t xml:space="preserve">inne okoliczności)* wybrać </w:t>
            </w:r>
            <w:r>
              <w:rPr>
                <w:b/>
                <w:sz w:val="13"/>
                <w:szCs w:val="13"/>
              </w:rPr>
              <w:t>odpowiednie i wpisać obok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>
            <w:pPr>
              <w:pStyle w:val="Standard"/>
              <w:rPr>
                <w:rFonts w:cs="MoolBoran"/>
                <w:sz w:val="13"/>
                <w:szCs w:val="13"/>
              </w:rPr>
            </w:pP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07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/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>Uwagi sprzedawcy:</w:t>
            </w: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spacing w:after="0" w:line="100" w:lineRule="atLeast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wybór roszczenia: nieodpłatna naprawa towaru/ wymianę towaru reklamowanego na taki sam wolny od wad/</w:t>
            </w:r>
          </w:p>
          <w:p w:rsidR="00040EC5" w:rsidRDefault="004067BC">
            <w:pPr>
              <w:pStyle w:val="Standard"/>
              <w:spacing w:after="0" w:line="100" w:lineRule="atLeast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obniżenie ceny/ zwrot zapłaconej ceny przelewem na mój rachunek bankowy * wybrać odpowiednie i wpisać obok</w:t>
            </w:r>
          </w:p>
          <w:p w:rsidR="00040EC5" w:rsidRDefault="00040EC5">
            <w:pPr>
              <w:pStyle w:val="Standard"/>
              <w:spacing w:after="0" w:line="100" w:lineRule="atLeast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>Zwrot pieniędzy na numer rachunku bankowego lub wskazanie w jaki sposób ma nastąpić zwrot::</w:t>
            </w:r>
          </w:p>
        </w:tc>
      </w:tr>
      <w:tr w:rsidR="00040EC5" w:rsidTr="00040EC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07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040EC5"/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EC5" w:rsidRDefault="004067BC">
            <w:pPr>
              <w:pStyle w:val="Standard"/>
              <w:rPr>
                <w:rFonts w:cs="MoolBoran"/>
                <w:sz w:val="13"/>
                <w:szCs w:val="13"/>
              </w:rPr>
            </w:pPr>
            <w:r>
              <w:rPr>
                <w:rFonts w:cs="MoolBoran"/>
                <w:sz w:val="13"/>
                <w:szCs w:val="13"/>
              </w:rPr>
              <w:t>Uwagi sprzedawcy</w:t>
            </w:r>
          </w:p>
        </w:tc>
      </w:tr>
    </w:tbl>
    <w:p w:rsidR="00040EC5" w:rsidRDefault="004067BC">
      <w:pPr>
        <w:pStyle w:val="Standard"/>
        <w:tabs>
          <w:tab w:val="left" w:pos="5000"/>
        </w:tabs>
        <w:spacing w:before="240"/>
        <w:jc w:val="center"/>
        <w:rPr>
          <w:rFonts w:cs="MoolBoran"/>
          <w:sz w:val="13"/>
          <w:szCs w:val="13"/>
        </w:rPr>
      </w:pPr>
      <w:r>
        <w:rPr>
          <w:rFonts w:cs="MoolBoran"/>
          <w:sz w:val="13"/>
          <w:szCs w:val="13"/>
        </w:rPr>
        <w:t>........................................ (kupujący)</w:t>
      </w:r>
      <w:r>
        <w:rPr>
          <w:rFonts w:cs="MoolBoran"/>
          <w:sz w:val="13"/>
          <w:szCs w:val="13"/>
        </w:rPr>
        <w:tab/>
        <w:t>........................................ (sprzedający)</w:t>
      </w:r>
    </w:p>
    <w:sectPr w:rsidR="00040EC5" w:rsidSect="00040EC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BC" w:rsidRDefault="004067BC" w:rsidP="00040EC5">
      <w:pPr>
        <w:spacing w:after="0" w:line="240" w:lineRule="auto"/>
      </w:pPr>
      <w:r>
        <w:separator/>
      </w:r>
    </w:p>
  </w:endnote>
  <w:endnote w:type="continuationSeparator" w:id="0">
    <w:p w:rsidR="004067BC" w:rsidRDefault="004067BC" w:rsidP="0004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BC" w:rsidRDefault="004067BC" w:rsidP="00040EC5">
      <w:pPr>
        <w:spacing w:after="0" w:line="240" w:lineRule="auto"/>
      </w:pPr>
      <w:r w:rsidRPr="00040EC5">
        <w:rPr>
          <w:color w:val="000000"/>
        </w:rPr>
        <w:separator/>
      </w:r>
    </w:p>
  </w:footnote>
  <w:footnote w:type="continuationSeparator" w:id="0">
    <w:p w:rsidR="004067BC" w:rsidRDefault="004067BC" w:rsidP="00040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68EB"/>
    <w:multiLevelType w:val="multilevel"/>
    <w:tmpl w:val="77545570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EC5"/>
    <w:rsid w:val="00040EC5"/>
    <w:rsid w:val="004067BC"/>
    <w:rsid w:val="009E59DE"/>
    <w:rsid w:val="00B3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0EC5"/>
    <w:pPr>
      <w:widowControl/>
    </w:pPr>
  </w:style>
  <w:style w:type="paragraph" w:customStyle="1" w:styleId="Heading">
    <w:name w:val="Heading"/>
    <w:basedOn w:val="Standard"/>
    <w:next w:val="Textbody"/>
    <w:rsid w:val="00040EC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040EC5"/>
    <w:pPr>
      <w:spacing w:after="120"/>
    </w:pPr>
  </w:style>
  <w:style w:type="paragraph" w:styleId="Lista">
    <w:name w:val="List"/>
    <w:basedOn w:val="Textbody"/>
    <w:rsid w:val="00040EC5"/>
    <w:rPr>
      <w:rFonts w:cs="Mangal"/>
    </w:rPr>
  </w:style>
  <w:style w:type="paragraph" w:customStyle="1" w:styleId="Caption">
    <w:name w:val="Caption"/>
    <w:basedOn w:val="Standard"/>
    <w:rsid w:val="00040E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40EC5"/>
    <w:pPr>
      <w:suppressLineNumbers/>
    </w:pPr>
    <w:rPr>
      <w:rFonts w:cs="Mangal"/>
    </w:rPr>
  </w:style>
  <w:style w:type="paragraph" w:customStyle="1" w:styleId="mrg61">
    <w:name w:val="mrg61"/>
    <w:basedOn w:val="Standard"/>
    <w:rsid w:val="00040EC5"/>
    <w:pPr>
      <w:spacing w:before="28" w:after="90" w:line="240" w:lineRule="atLeast"/>
    </w:pPr>
    <w:rPr>
      <w:rFonts w:ascii="Times New Roman" w:eastAsia="Times New Roman" w:hAnsi="Times New Roman" w:cs="Times New Roman"/>
      <w:sz w:val="18"/>
      <w:szCs w:val="18"/>
      <w:lang w:eastAsia="hi-IN" w:bidi="hi-IN"/>
    </w:rPr>
  </w:style>
  <w:style w:type="paragraph" w:customStyle="1" w:styleId="Domy5blnie">
    <w:name w:val="Domyś5blnie"/>
    <w:rsid w:val="00040EC5"/>
    <w:pPr>
      <w:widowControl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040EC5"/>
    <w:pPr>
      <w:suppressLineNumbers/>
    </w:pPr>
  </w:style>
  <w:style w:type="numbering" w:customStyle="1" w:styleId="WWNum1">
    <w:name w:val="WWNum1"/>
    <w:basedOn w:val="Bezlisty"/>
    <w:rsid w:val="00040EC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Maciej</cp:lastModifiedBy>
  <cp:revision>2</cp:revision>
  <dcterms:created xsi:type="dcterms:W3CDTF">2014-12-18T16:40:00Z</dcterms:created>
  <dcterms:modified xsi:type="dcterms:W3CDTF">2014-12-18T16:40:00Z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